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1B3" w:rsidRDefault="004031B3" w:rsidP="004031B3">
      <w:pPr>
        <w:jc w:val="center"/>
        <w:rPr>
          <w:b/>
          <w:sz w:val="36"/>
          <w:szCs w:val="36"/>
        </w:rPr>
      </w:pPr>
    </w:p>
    <w:p w:rsidR="004031B3" w:rsidRDefault="004031B3" w:rsidP="004031B3">
      <w:pPr>
        <w:jc w:val="center"/>
        <w:rPr>
          <w:b/>
          <w:sz w:val="36"/>
          <w:szCs w:val="36"/>
        </w:rPr>
      </w:pPr>
    </w:p>
    <w:p w:rsidR="004031B3" w:rsidRDefault="004031B3" w:rsidP="004031B3">
      <w:pPr>
        <w:jc w:val="center"/>
        <w:rPr>
          <w:b/>
          <w:sz w:val="36"/>
          <w:szCs w:val="36"/>
        </w:rPr>
      </w:pPr>
    </w:p>
    <w:p w:rsidR="004031B3" w:rsidRDefault="004031B3" w:rsidP="004031B3">
      <w:pPr>
        <w:jc w:val="center"/>
        <w:rPr>
          <w:rFonts w:cs="Times New Roman"/>
        </w:rPr>
      </w:pPr>
      <w:r w:rsidRPr="00C47C18">
        <w:rPr>
          <w:b/>
          <w:sz w:val="36"/>
          <w:szCs w:val="36"/>
        </w:rPr>
        <w:t>SUN SMART POLICY</w:t>
      </w:r>
      <w:r>
        <w:rPr>
          <w:b/>
          <w:sz w:val="36"/>
          <w:szCs w:val="36"/>
        </w:rPr>
        <w:t xml:space="preserve"> </w:t>
      </w:r>
    </w:p>
    <w:p w:rsidR="004031B3" w:rsidRDefault="004031B3" w:rsidP="004031B3"/>
    <w:p w:rsidR="004031B3" w:rsidRDefault="004031B3" w:rsidP="004031B3"/>
    <w:p w:rsidR="004031B3" w:rsidRDefault="004031B3" w:rsidP="004031B3">
      <w:pPr>
        <w:jc w:val="both"/>
        <w:rPr>
          <w:rFonts w:cs="Times New Roman"/>
        </w:rPr>
      </w:pPr>
      <w:r w:rsidRPr="00143FFC">
        <w:rPr>
          <w:rFonts w:cs="Times New Roman"/>
        </w:rPr>
        <w:t>Skin cancer is one of the most common forms of cancer in Australia, with at least two in three people diagnosed with some form of skin cancer before aged 70.  Melanoma, the most dangerous form of skin cancer is also the most common cancer in Australians aged 12-24 years. Sun exposure during childhood and adolescence is a critical factor in determining future skin cancer risk.</w:t>
      </w:r>
    </w:p>
    <w:p w:rsidR="005C3F88" w:rsidRPr="00143FFC" w:rsidRDefault="005C3F88" w:rsidP="004031B3">
      <w:pPr>
        <w:jc w:val="both"/>
        <w:rPr>
          <w:rFonts w:cs="Times New Roman"/>
        </w:rPr>
      </w:pPr>
    </w:p>
    <w:p w:rsidR="004031B3" w:rsidRPr="00143FFC" w:rsidRDefault="004031B3" w:rsidP="004031B3">
      <w:pPr>
        <w:pStyle w:val="ListParagraph"/>
        <w:numPr>
          <w:ilvl w:val="0"/>
          <w:numId w:val="4"/>
        </w:numPr>
        <w:jc w:val="both"/>
        <w:rPr>
          <w:rFonts w:cs="Times New Roman"/>
        </w:rPr>
      </w:pPr>
      <w:r>
        <w:t xml:space="preserve">The </w:t>
      </w:r>
      <w:r w:rsidRPr="00143FFC">
        <w:rPr>
          <w:rFonts w:cs="Times New Roman"/>
        </w:rPr>
        <w:t>principal cause of skin cancer</w:t>
      </w:r>
      <w:r>
        <w:rPr>
          <w:rFonts w:cs="Times New Roman"/>
        </w:rPr>
        <w:t xml:space="preserve"> is over-exposure to </w:t>
      </w:r>
      <w:r w:rsidRPr="00143FFC">
        <w:rPr>
          <w:rFonts w:cs="Times New Roman"/>
        </w:rPr>
        <w:t>ultraviolet radiation</w:t>
      </w:r>
      <w:r>
        <w:rPr>
          <w:rFonts w:cs="Times New Roman"/>
        </w:rPr>
        <w:t xml:space="preserve">, which can </w:t>
      </w:r>
      <w:r w:rsidRPr="00143FFC">
        <w:rPr>
          <w:rFonts w:cs="Times New Roman"/>
        </w:rPr>
        <w:t xml:space="preserve">damage the skin at a level of 3 and above. Therefore many skin cancers can be prevented by adequately protecting the skin from overexposure to UV radiation, in the following ways: </w:t>
      </w:r>
      <w:r w:rsidRPr="00143FFC">
        <w:rPr>
          <w:rFonts w:cs="Times New Roman"/>
          <w:b/>
        </w:rPr>
        <w:t>Slip on sun protective clothing</w:t>
      </w:r>
      <w:r w:rsidRPr="00143FFC">
        <w:rPr>
          <w:rFonts w:cs="Times New Roman"/>
        </w:rPr>
        <w:t>- long sleeved shirts with higher necklines or collars and longer style trousers, shorts and skirts provide excellent protection to arms, shoulders and legs.</w:t>
      </w:r>
    </w:p>
    <w:p w:rsidR="004031B3" w:rsidRPr="00AF1840" w:rsidRDefault="004031B3" w:rsidP="004031B3">
      <w:pPr>
        <w:pStyle w:val="ListParagraph"/>
        <w:numPr>
          <w:ilvl w:val="0"/>
          <w:numId w:val="4"/>
        </w:numPr>
      </w:pPr>
      <w:r w:rsidRPr="00AF1840">
        <w:rPr>
          <w:b/>
        </w:rPr>
        <w:t>Slop</w:t>
      </w:r>
      <w:r>
        <w:t xml:space="preserve"> </w:t>
      </w:r>
      <w:r w:rsidRPr="00143FFC">
        <w:rPr>
          <w:rFonts w:cs="Times New Roman"/>
          <w:b/>
        </w:rPr>
        <w:t>on SPF 30 or higher broad spectrum</w:t>
      </w:r>
      <w:r>
        <w:rPr>
          <w:rFonts w:cs="Times New Roman"/>
          <w:b/>
        </w:rPr>
        <w:t xml:space="preserve">, </w:t>
      </w:r>
      <w:r w:rsidRPr="00143FFC">
        <w:rPr>
          <w:rFonts w:cs="Times New Roman"/>
          <w:b/>
        </w:rPr>
        <w:t>water resistant</w:t>
      </w:r>
      <w:r w:rsidRPr="00143FFC">
        <w:rPr>
          <w:rFonts w:cs="Times New Roman"/>
        </w:rPr>
        <w:t xml:space="preserve"> </w:t>
      </w:r>
      <w:r w:rsidRPr="00143FFC">
        <w:rPr>
          <w:rFonts w:cs="Times New Roman"/>
          <w:b/>
        </w:rPr>
        <w:t>sunscreen</w:t>
      </w:r>
      <w:r>
        <w:rPr>
          <w:rFonts w:cs="Times New Roman"/>
          <w:b/>
        </w:rPr>
        <w:t xml:space="preserve"> </w:t>
      </w:r>
      <w:r>
        <w:rPr>
          <w:rFonts w:cs="Times New Roman"/>
        </w:rPr>
        <w:t xml:space="preserve">to </w:t>
      </w:r>
      <w:r w:rsidRPr="00143FFC">
        <w:rPr>
          <w:rFonts w:cs="Times New Roman"/>
        </w:rPr>
        <w:t>protect the face and</w:t>
      </w:r>
      <w:r>
        <w:rPr>
          <w:rFonts w:cs="Times New Roman"/>
        </w:rPr>
        <w:t xml:space="preserve"> </w:t>
      </w:r>
      <w:r w:rsidRPr="00143FFC">
        <w:rPr>
          <w:rFonts w:cs="Times New Roman"/>
        </w:rPr>
        <w:t>hands and other exposed parts</w:t>
      </w:r>
      <w:r w:rsidR="00070E7A">
        <w:rPr>
          <w:rFonts w:cs="Times New Roman"/>
        </w:rPr>
        <w:t xml:space="preserve"> of the skin 20 minutes before going outdoor.</w:t>
      </w:r>
      <w:r w:rsidRPr="00143FFC">
        <w:rPr>
          <w:rFonts w:cs="Times New Roman"/>
        </w:rPr>
        <w:t xml:space="preserve"> Reapply every 2 hours if outside for extended periods.</w:t>
      </w:r>
    </w:p>
    <w:p w:rsidR="004031B3" w:rsidRPr="00143FFC" w:rsidRDefault="004031B3" w:rsidP="004031B3">
      <w:pPr>
        <w:pStyle w:val="ListParagraph"/>
        <w:numPr>
          <w:ilvl w:val="0"/>
          <w:numId w:val="4"/>
        </w:numPr>
        <w:jc w:val="both"/>
        <w:rPr>
          <w:rFonts w:cs="Times New Roman"/>
        </w:rPr>
      </w:pPr>
      <w:r w:rsidRPr="00143FFC">
        <w:rPr>
          <w:rFonts w:cs="Times New Roman"/>
          <w:b/>
        </w:rPr>
        <w:t>Slap on a shady hat</w:t>
      </w:r>
      <w:r w:rsidRPr="00143FFC">
        <w:rPr>
          <w:rFonts w:cs="Times New Roman"/>
        </w:rPr>
        <w:t xml:space="preserve"> – to protect the face, ears and neck. </w:t>
      </w:r>
    </w:p>
    <w:p w:rsidR="004031B3" w:rsidRPr="00143FFC" w:rsidRDefault="004031B3" w:rsidP="004031B3">
      <w:pPr>
        <w:pStyle w:val="ListParagraph"/>
        <w:numPr>
          <w:ilvl w:val="0"/>
          <w:numId w:val="4"/>
        </w:numPr>
        <w:jc w:val="both"/>
        <w:rPr>
          <w:rFonts w:cs="Times New Roman"/>
        </w:rPr>
      </w:pPr>
      <w:r w:rsidRPr="00143FFC">
        <w:rPr>
          <w:rFonts w:cs="Times New Roman"/>
          <w:b/>
        </w:rPr>
        <w:t>Seek shade</w:t>
      </w:r>
      <w:r w:rsidRPr="00143FFC">
        <w:rPr>
          <w:rFonts w:cs="Times New Roman"/>
        </w:rPr>
        <w:t xml:space="preserve"> – Use shade as much as possible when you are outdoors</w:t>
      </w:r>
    </w:p>
    <w:p w:rsidR="004031B3" w:rsidRPr="004031B3" w:rsidRDefault="004031B3" w:rsidP="004031B3">
      <w:pPr>
        <w:pStyle w:val="ListParagraph"/>
        <w:numPr>
          <w:ilvl w:val="0"/>
          <w:numId w:val="4"/>
        </w:numPr>
        <w:jc w:val="both"/>
        <w:rPr>
          <w:rFonts w:cs="Times New Roman"/>
        </w:rPr>
      </w:pPr>
      <w:r w:rsidRPr="00143FFC">
        <w:rPr>
          <w:rFonts w:cs="Times New Roman"/>
          <w:b/>
        </w:rPr>
        <w:t>Slide on sunglasses</w:t>
      </w:r>
      <w:r w:rsidRPr="00143FFC">
        <w:rPr>
          <w:rFonts w:cs="Times New Roman"/>
        </w:rPr>
        <w:t xml:space="preserve"> – use sunglasses with and Eye Protection Factor (EPF) of 10 or category 2</w:t>
      </w:r>
      <w:proofErr w:type="gramStart"/>
      <w:r w:rsidRPr="00143FFC">
        <w:rPr>
          <w:rFonts w:cs="Times New Roman"/>
        </w:rPr>
        <w:t>,3</w:t>
      </w:r>
      <w:proofErr w:type="gramEnd"/>
      <w:r w:rsidRPr="00143FFC">
        <w:rPr>
          <w:rFonts w:cs="Times New Roman"/>
        </w:rPr>
        <w:t xml:space="preserve"> or 4 and meet </w:t>
      </w:r>
      <w:r w:rsidRPr="00143FFC">
        <w:rPr>
          <w:rFonts w:cs="Times New Roman"/>
          <w:shd w:val="clear" w:color="auto" w:fill="FFFFFF"/>
        </w:rPr>
        <w:t>Australian Standard AS/NZS 1067:2016.</w:t>
      </w:r>
    </w:p>
    <w:p w:rsidR="004031B3" w:rsidRPr="00143FFC" w:rsidRDefault="004031B3" w:rsidP="004031B3">
      <w:pPr>
        <w:jc w:val="both"/>
        <w:rPr>
          <w:rFonts w:cs="Times New Roman"/>
        </w:rPr>
      </w:pPr>
      <w:r w:rsidRPr="00143FFC">
        <w:rPr>
          <w:rFonts w:cs="Times New Roman"/>
          <w:b/>
        </w:rPr>
        <w:t>STUDENTS:</w:t>
      </w:r>
    </w:p>
    <w:p w:rsidR="004031B3" w:rsidRPr="00143FFC" w:rsidRDefault="004031B3" w:rsidP="004031B3">
      <w:pPr>
        <w:pStyle w:val="ListParagraph"/>
        <w:numPr>
          <w:ilvl w:val="0"/>
          <w:numId w:val="5"/>
        </w:numPr>
        <w:jc w:val="both"/>
        <w:rPr>
          <w:rFonts w:cs="Times New Roman"/>
        </w:rPr>
      </w:pPr>
      <w:r w:rsidRPr="00143FFC">
        <w:rPr>
          <w:rFonts w:cs="Times New Roman"/>
        </w:rPr>
        <w:t>Are encouraged to take appropriate measures to protect themselves from overexposure to ultraviolet radiation.</w:t>
      </w:r>
    </w:p>
    <w:p w:rsidR="004031B3" w:rsidRPr="00143FFC" w:rsidRDefault="004031B3" w:rsidP="004031B3">
      <w:pPr>
        <w:pStyle w:val="ListParagraph"/>
        <w:numPr>
          <w:ilvl w:val="0"/>
          <w:numId w:val="5"/>
        </w:numPr>
        <w:jc w:val="both"/>
        <w:rPr>
          <w:rFonts w:cs="Times New Roman"/>
        </w:rPr>
      </w:pPr>
      <w:r w:rsidRPr="00143FFC">
        <w:rPr>
          <w:rFonts w:cs="Times New Roman"/>
        </w:rPr>
        <w:t>Are required to wear a legionnaire hat as per the school uniform all year round. Caps are not a suitable form of sun protection,</w:t>
      </w:r>
    </w:p>
    <w:p w:rsidR="004031B3" w:rsidRDefault="004031B3" w:rsidP="004031B3">
      <w:pPr>
        <w:pStyle w:val="ListParagraph"/>
        <w:numPr>
          <w:ilvl w:val="0"/>
          <w:numId w:val="5"/>
        </w:numPr>
        <w:jc w:val="both"/>
        <w:rPr>
          <w:rFonts w:cs="Times New Roman"/>
        </w:rPr>
      </w:pPr>
      <w:r w:rsidRPr="00143FFC">
        <w:rPr>
          <w:rFonts w:cs="Times New Roman"/>
        </w:rPr>
        <w:t>Apply SPF 30 or higher broad spectrum, water resistant sunscreen</w:t>
      </w:r>
      <w:r w:rsidR="00070E7A">
        <w:rPr>
          <w:rFonts w:cs="Times New Roman"/>
        </w:rPr>
        <w:t xml:space="preserve"> supplied by the school</w:t>
      </w:r>
      <w:r w:rsidRPr="00143FFC">
        <w:rPr>
          <w:rFonts w:cs="Times New Roman"/>
        </w:rPr>
        <w:t xml:space="preserve"> 20 minutes before going outdoors, and reapply every 2 hours if outside for extended periods</w:t>
      </w:r>
    </w:p>
    <w:p w:rsidR="004031B3" w:rsidRPr="00143FFC" w:rsidRDefault="004031B3" w:rsidP="004031B3">
      <w:pPr>
        <w:pStyle w:val="ListParagraph"/>
        <w:numPr>
          <w:ilvl w:val="0"/>
          <w:numId w:val="5"/>
        </w:numPr>
        <w:jc w:val="both"/>
        <w:rPr>
          <w:rFonts w:cs="Times New Roman"/>
        </w:rPr>
      </w:pPr>
      <w:r w:rsidRPr="00143FFC">
        <w:rPr>
          <w:rFonts w:cs="Times New Roman"/>
        </w:rPr>
        <w:t>Are required to wear the school uniform that includes shirts with collars and longer style sleeves, and</w:t>
      </w:r>
      <w:r w:rsidR="00070E7A">
        <w:rPr>
          <w:rFonts w:cs="Times New Roman"/>
        </w:rPr>
        <w:t xml:space="preserve"> longer style s</w:t>
      </w:r>
      <w:r w:rsidR="0006168F">
        <w:rPr>
          <w:rFonts w:cs="Times New Roman"/>
        </w:rPr>
        <w:t xml:space="preserve">horts and skirts and rash tops </w:t>
      </w:r>
      <w:r w:rsidR="00070E7A">
        <w:rPr>
          <w:rFonts w:cs="Times New Roman"/>
        </w:rPr>
        <w:t>or t-shirts over bathers for outdoor water activities</w:t>
      </w:r>
    </w:p>
    <w:p w:rsidR="004031B3" w:rsidRPr="00143FFC" w:rsidRDefault="004031B3" w:rsidP="004031B3">
      <w:pPr>
        <w:pStyle w:val="ListParagraph"/>
        <w:numPr>
          <w:ilvl w:val="0"/>
          <w:numId w:val="5"/>
        </w:numPr>
        <w:jc w:val="both"/>
        <w:rPr>
          <w:rFonts w:cs="Times New Roman"/>
        </w:rPr>
      </w:pPr>
      <w:r w:rsidRPr="00143FFC">
        <w:rPr>
          <w:rFonts w:cs="Times New Roman"/>
        </w:rPr>
        <w:t>Students not wearing sun protective clothing and hat will be required to play in an area protected from the sun.</w:t>
      </w:r>
    </w:p>
    <w:p w:rsidR="004031B3" w:rsidRPr="00143FFC" w:rsidRDefault="004031B3" w:rsidP="004031B3">
      <w:pPr>
        <w:pStyle w:val="ListParagraph"/>
        <w:numPr>
          <w:ilvl w:val="0"/>
          <w:numId w:val="8"/>
        </w:numPr>
        <w:jc w:val="both"/>
        <w:rPr>
          <w:rFonts w:cs="Times New Roman"/>
        </w:rPr>
      </w:pPr>
      <w:r w:rsidRPr="00143FFC">
        <w:rPr>
          <w:rFonts w:cs="Times New Roman"/>
        </w:rPr>
        <w:t xml:space="preserve">From 1 August until 30 April all staff and students need to be ‘SunSmart’ even though the ambient temperature may not be ‘hot’. The UV radiation levels are 3 and above every day during this time and can also rise above 3 in </w:t>
      </w:r>
      <w:r w:rsidR="00070E7A">
        <w:rPr>
          <w:rFonts w:cs="Times New Roman"/>
        </w:rPr>
        <w:t>May, June and July</w:t>
      </w:r>
    </w:p>
    <w:p w:rsidR="004031B3" w:rsidRPr="004031B3" w:rsidRDefault="004031B3" w:rsidP="004031B3">
      <w:pPr>
        <w:jc w:val="both"/>
        <w:rPr>
          <w:rFonts w:cs="Times New Roman"/>
        </w:rPr>
      </w:pPr>
    </w:p>
    <w:p w:rsidR="004031B3" w:rsidRDefault="004031B3" w:rsidP="004031B3"/>
    <w:p w:rsidR="005C3F88" w:rsidRDefault="005C3F88" w:rsidP="004031B3">
      <w:pPr>
        <w:autoSpaceDE w:val="0"/>
        <w:autoSpaceDN w:val="0"/>
        <w:adjustRightInd w:val="0"/>
        <w:jc w:val="both"/>
        <w:rPr>
          <w:rFonts w:cs="Times New Roman"/>
          <w:b/>
        </w:rPr>
      </w:pPr>
    </w:p>
    <w:p w:rsidR="005C3F88" w:rsidRDefault="005C3F88" w:rsidP="004031B3">
      <w:pPr>
        <w:autoSpaceDE w:val="0"/>
        <w:autoSpaceDN w:val="0"/>
        <w:adjustRightInd w:val="0"/>
        <w:jc w:val="both"/>
        <w:rPr>
          <w:rFonts w:cs="Times New Roman"/>
          <w:b/>
        </w:rPr>
      </w:pPr>
    </w:p>
    <w:p w:rsidR="005C3F88" w:rsidRDefault="005C3F88" w:rsidP="004031B3">
      <w:pPr>
        <w:autoSpaceDE w:val="0"/>
        <w:autoSpaceDN w:val="0"/>
        <w:adjustRightInd w:val="0"/>
        <w:jc w:val="both"/>
        <w:rPr>
          <w:rFonts w:cs="Times New Roman"/>
          <w:b/>
        </w:rPr>
      </w:pPr>
    </w:p>
    <w:p w:rsidR="005C3F88" w:rsidRDefault="005C3F88" w:rsidP="004031B3">
      <w:pPr>
        <w:autoSpaceDE w:val="0"/>
        <w:autoSpaceDN w:val="0"/>
        <w:adjustRightInd w:val="0"/>
        <w:jc w:val="both"/>
        <w:rPr>
          <w:rFonts w:cs="Times New Roman"/>
          <w:b/>
        </w:rPr>
      </w:pPr>
    </w:p>
    <w:p w:rsidR="005C3F88" w:rsidRDefault="005C3F88" w:rsidP="004031B3">
      <w:pPr>
        <w:autoSpaceDE w:val="0"/>
        <w:autoSpaceDN w:val="0"/>
        <w:adjustRightInd w:val="0"/>
        <w:jc w:val="both"/>
        <w:rPr>
          <w:rFonts w:cs="Times New Roman"/>
          <w:b/>
        </w:rPr>
      </w:pPr>
    </w:p>
    <w:p w:rsidR="005C3F88" w:rsidRDefault="005C3F88" w:rsidP="004031B3">
      <w:pPr>
        <w:autoSpaceDE w:val="0"/>
        <w:autoSpaceDN w:val="0"/>
        <w:adjustRightInd w:val="0"/>
        <w:jc w:val="both"/>
        <w:rPr>
          <w:rFonts w:cs="Times New Roman"/>
          <w:b/>
        </w:rPr>
      </w:pPr>
    </w:p>
    <w:p w:rsidR="004031B3" w:rsidRPr="00143FFC" w:rsidRDefault="004031B3" w:rsidP="004031B3">
      <w:pPr>
        <w:autoSpaceDE w:val="0"/>
        <w:autoSpaceDN w:val="0"/>
        <w:adjustRightInd w:val="0"/>
        <w:jc w:val="both"/>
        <w:rPr>
          <w:rFonts w:cs="Times New Roman"/>
          <w:b/>
        </w:rPr>
      </w:pPr>
      <w:r w:rsidRPr="00143FFC">
        <w:rPr>
          <w:rFonts w:cs="Times New Roman"/>
          <w:b/>
        </w:rPr>
        <w:t>STAFF:</w:t>
      </w:r>
    </w:p>
    <w:p w:rsidR="004031B3" w:rsidRPr="00143FFC" w:rsidRDefault="004031B3" w:rsidP="004031B3">
      <w:pPr>
        <w:pStyle w:val="ListParagraph"/>
        <w:numPr>
          <w:ilvl w:val="0"/>
          <w:numId w:val="6"/>
        </w:numPr>
        <w:jc w:val="both"/>
        <w:rPr>
          <w:rFonts w:cs="Times New Roman"/>
        </w:rPr>
      </w:pPr>
      <w:r w:rsidRPr="00AF1840">
        <w:rPr>
          <w:rFonts w:cs="Times New Roman"/>
        </w:rPr>
        <w:t xml:space="preserve">Are </w:t>
      </w:r>
      <w:r w:rsidR="00070E7A">
        <w:rPr>
          <w:rFonts w:cs="Times New Roman"/>
        </w:rPr>
        <w:t>required</w:t>
      </w:r>
      <w:r w:rsidRPr="00AF1840">
        <w:rPr>
          <w:rFonts w:cs="Times New Roman"/>
        </w:rPr>
        <w:t xml:space="preserve"> to take appropriate measures to protect themselves from exposure to</w:t>
      </w:r>
      <w:r>
        <w:rPr>
          <w:rFonts w:cs="Times New Roman"/>
        </w:rPr>
        <w:t xml:space="preserve"> </w:t>
      </w:r>
      <w:r w:rsidRPr="00143FFC">
        <w:rPr>
          <w:rFonts w:cs="Times New Roman"/>
        </w:rPr>
        <w:t>ultraviolet radiation including wearing  sun protective clothing</w:t>
      </w:r>
      <w:r>
        <w:rPr>
          <w:rFonts w:cs="Times New Roman"/>
        </w:rPr>
        <w:t>, hat, sunglasses</w:t>
      </w:r>
      <w:r w:rsidR="00070E7A">
        <w:rPr>
          <w:rFonts w:cs="Times New Roman"/>
        </w:rPr>
        <w:t>(optional)</w:t>
      </w:r>
      <w:r>
        <w:rPr>
          <w:rFonts w:cs="Times New Roman"/>
        </w:rPr>
        <w:t xml:space="preserve"> and SPF 30 or higher </w:t>
      </w:r>
      <w:r w:rsidRPr="00143FFC">
        <w:rPr>
          <w:rFonts w:cs="Times New Roman"/>
        </w:rPr>
        <w:t>broad spectrum, water resistant sunscreen</w:t>
      </w:r>
      <w:r>
        <w:rPr>
          <w:rFonts w:cs="Times New Roman"/>
        </w:rPr>
        <w:t xml:space="preserve"> </w:t>
      </w:r>
      <w:r w:rsidRPr="00143FFC">
        <w:rPr>
          <w:rFonts w:cs="Times New Roman"/>
        </w:rPr>
        <w:t>when outdoors, as part of good</w:t>
      </w:r>
      <w:r>
        <w:rPr>
          <w:rFonts w:cs="Times New Roman"/>
        </w:rPr>
        <w:t xml:space="preserve"> </w:t>
      </w:r>
      <w:r w:rsidRPr="00143FFC">
        <w:rPr>
          <w:rFonts w:cs="Times New Roman"/>
        </w:rPr>
        <w:t>role modelling and WHS</w:t>
      </w:r>
    </w:p>
    <w:p w:rsidR="004031B3" w:rsidRPr="00143FFC" w:rsidRDefault="004031B3" w:rsidP="004031B3">
      <w:pPr>
        <w:pStyle w:val="ListParagraph"/>
        <w:numPr>
          <w:ilvl w:val="0"/>
          <w:numId w:val="6"/>
        </w:numPr>
        <w:jc w:val="both"/>
        <w:rPr>
          <w:rFonts w:cs="Times New Roman"/>
        </w:rPr>
      </w:pPr>
      <w:r w:rsidRPr="00143FFC">
        <w:rPr>
          <w:rFonts w:cs="Times New Roman"/>
        </w:rPr>
        <w:t>Are required to wear a broad-brimmed, legionnaire or bucket hat or carry an umbrella while out on yard duty or conducting lessons outside</w:t>
      </w:r>
    </w:p>
    <w:p w:rsidR="004031B3" w:rsidRPr="00143FFC" w:rsidRDefault="004031B3" w:rsidP="004031B3">
      <w:pPr>
        <w:pStyle w:val="ListParagraph"/>
        <w:numPr>
          <w:ilvl w:val="0"/>
          <w:numId w:val="7"/>
        </w:numPr>
        <w:jc w:val="both"/>
        <w:rPr>
          <w:rFonts w:cs="Times New Roman"/>
        </w:rPr>
      </w:pPr>
      <w:r w:rsidRPr="00143FFC">
        <w:rPr>
          <w:rFonts w:cs="Times New Roman"/>
        </w:rPr>
        <w:t>Ensure students apply SPF 30 or higher</w:t>
      </w:r>
      <w:r>
        <w:rPr>
          <w:rFonts w:cs="Times New Roman"/>
        </w:rPr>
        <w:t xml:space="preserve"> </w:t>
      </w:r>
      <w:r w:rsidRPr="00143FFC">
        <w:rPr>
          <w:rFonts w:cs="Times New Roman"/>
        </w:rPr>
        <w:t>broad spectrum, water resistant sunscreen</w:t>
      </w:r>
      <w:r>
        <w:rPr>
          <w:rFonts w:cs="Times New Roman"/>
        </w:rPr>
        <w:t xml:space="preserve"> </w:t>
      </w:r>
      <w:r w:rsidRPr="00143FFC">
        <w:rPr>
          <w:rFonts w:cs="Times New Roman"/>
        </w:rPr>
        <w:t>20 minutes before going outdoors, and is reapplied every 2 hours if outside for extended periods</w:t>
      </w:r>
    </w:p>
    <w:p w:rsidR="004031B3" w:rsidRPr="00143FFC" w:rsidRDefault="004031B3" w:rsidP="004031B3">
      <w:pPr>
        <w:pStyle w:val="ListParagraph"/>
        <w:numPr>
          <w:ilvl w:val="0"/>
          <w:numId w:val="7"/>
        </w:numPr>
        <w:jc w:val="both"/>
        <w:rPr>
          <w:rFonts w:cs="Times New Roman"/>
        </w:rPr>
      </w:pPr>
      <w:r w:rsidRPr="00143FFC">
        <w:rPr>
          <w:rFonts w:cs="Times New Roman"/>
        </w:rPr>
        <w:t>Encourage students to seek shade</w:t>
      </w:r>
    </w:p>
    <w:p w:rsidR="004031B3" w:rsidRPr="00143FFC" w:rsidRDefault="004031B3" w:rsidP="004031B3">
      <w:pPr>
        <w:pStyle w:val="ListParagraph"/>
        <w:numPr>
          <w:ilvl w:val="0"/>
          <w:numId w:val="7"/>
        </w:numPr>
        <w:jc w:val="both"/>
        <w:rPr>
          <w:rFonts w:cs="Times New Roman"/>
        </w:rPr>
      </w:pPr>
      <w:r w:rsidRPr="00143FFC">
        <w:rPr>
          <w:rFonts w:cs="Times New Roman"/>
        </w:rPr>
        <w:t>Consider the availability of shade when planning outdoor events, activities, excursions and lessons.</w:t>
      </w:r>
    </w:p>
    <w:p w:rsidR="004031B3" w:rsidRPr="00143FFC" w:rsidRDefault="004031B3" w:rsidP="004031B3">
      <w:pPr>
        <w:pStyle w:val="ListParagraph"/>
        <w:numPr>
          <w:ilvl w:val="0"/>
          <w:numId w:val="7"/>
        </w:numPr>
        <w:jc w:val="both"/>
        <w:rPr>
          <w:rFonts w:cs="Times New Roman"/>
        </w:rPr>
      </w:pPr>
      <w:r w:rsidRPr="00143FFC">
        <w:rPr>
          <w:rFonts w:cs="Times New Roman"/>
        </w:rPr>
        <w:t>Consider scheduling outdoor activities outside of the peak UV times of the day,</w:t>
      </w:r>
    </w:p>
    <w:p w:rsidR="004031B3" w:rsidRPr="00143FFC" w:rsidRDefault="004031B3" w:rsidP="004031B3">
      <w:pPr>
        <w:pStyle w:val="ListParagraph"/>
        <w:numPr>
          <w:ilvl w:val="0"/>
          <w:numId w:val="7"/>
        </w:numPr>
        <w:jc w:val="both"/>
        <w:rPr>
          <w:rFonts w:cs="Times New Roman"/>
        </w:rPr>
      </w:pPr>
      <w:r w:rsidRPr="00143FFC">
        <w:rPr>
          <w:rFonts w:cs="Times New Roman"/>
        </w:rPr>
        <w:t>If there is no natural shade or shade structures available, it can be created by erecting an umbrella or some other canopy to work under.</w:t>
      </w:r>
    </w:p>
    <w:p w:rsidR="004031B3" w:rsidRPr="004031B3" w:rsidRDefault="004031B3" w:rsidP="004031B3">
      <w:pPr>
        <w:pStyle w:val="ListParagraph"/>
        <w:numPr>
          <w:ilvl w:val="0"/>
          <w:numId w:val="7"/>
        </w:numPr>
        <w:jc w:val="both"/>
        <w:rPr>
          <w:rFonts w:cs="Times New Roman"/>
        </w:rPr>
      </w:pPr>
      <w:r w:rsidRPr="00143FFC">
        <w:rPr>
          <w:rFonts w:cs="Times New Roman"/>
        </w:rPr>
        <w:t>Sun protection is integrated into the curriculum at all year levels activities.</w:t>
      </w:r>
    </w:p>
    <w:p w:rsidR="004031B3" w:rsidRDefault="004031B3" w:rsidP="004031B3">
      <w:pPr>
        <w:jc w:val="both"/>
        <w:rPr>
          <w:rFonts w:cs="Times New Roman"/>
          <w:b/>
        </w:rPr>
      </w:pPr>
    </w:p>
    <w:p w:rsidR="004031B3" w:rsidRPr="00143FFC" w:rsidRDefault="004031B3" w:rsidP="004031B3">
      <w:pPr>
        <w:jc w:val="both"/>
        <w:rPr>
          <w:rFonts w:cs="Times New Roman"/>
          <w:b/>
        </w:rPr>
      </w:pPr>
      <w:r w:rsidRPr="00143FFC">
        <w:rPr>
          <w:rFonts w:cs="Times New Roman"/>
          <w:b/>
        </w:rPr>
        <w:t>FAMILIES AND VISITORS:</w:t>
      </w:r>
    </w:p>
    <w:p w:rsidR="004031B3" w:rsidRPr="00143FFC" w:rsidRDefault="004031B3" w:rsidP="004031B3">
      <w:pPr>
        <w:pStyle w:val="ListParagraph"/>
        <w:numPr>
          <w:ilvl w:val="0"/>
          <w:numId w:val="8"/>
        </w:numPr>
        <w:jc w:val="both"/>
        <w:rPr>
          <w:rFonts w:cs="Times New Roman"/>
        </w:rPr>
      </w:pPr>
      <w:r w:rsidRPr="00143FFC">
        <w:rPr>
          <w:rFonts w:cs="Times New Roman"/>
        </w:rPr>
        <w:t>Are required to role model sun protection practices whilst attending or participating in school events or activities.</w:t>
      </w:r>
    </w:p>
    <w:p w:rsidR="004031B3" w:rsidRDefault="004031B3" w:rsidP="004031B3">
      <w:pPr>
        <w:pStyle w:val="ListParagraph"/>
        <w:numPr>
          <w:ilvl w:val="0"/>
          <w:numId w:val="8"/>
        </w:numPr>
        <w:jc w:val="both"/>
        <w:rPr>
          <w:rFonts w:cs="Times New Roman"/>
        </w:rPr>
      </w:pPr>
      <w:r w:rsidRPr="00143FFC">
        <w:rPr>
          <w:rFonts w:cs="Times New Roman"/>
        </w:rPr>
        <w:t>Request that parents provide a suitable sunscreen for those children who are unable to use the school Sunscreen.</w:t>
      </w:r>
    </w:p>
    <w:p w:rsidR="004031B3" w:rsidRDefault="004031B3" w:rsidP="004031B3">
      <w:pPr>
        <w:jc w:val="both"/>
        <w:rPr>
          <w:rFonts w:cs="Times New Roman"/>
        </w:rPr>
      </w:pPr>
    </w:p>
    <w:p w:rsidR="004031B3" w:rsidRPr="00143FFC" w:rsidRDefault="004031B3" w:rsidP="004031B3">
      <w:pPr>
        <w:jc w:val="both"/>
        <w:rPr>
          <w:rFonts w:cs="Times New Roman"/>
        </w:rPr>
      </w:pPr>
      <w:r w:rsidRPr="00143FFC">
        <w:rPr>
          <w:rFonts w:cs="Times New Roman"/>
        </w:rPr>
        <w:t xml:space="preserve">For further information on sun protection and skin cancer please visit </w:t>
      </w:r>
      <w:r w:rsidR="00070E7A">
        <w:rPr>
          <w:rStyle w:val="Hyperlink"/>
          <w:rFonts w:cs="Times New Roman"/>
        </w:rPr>
        <w:t>sunsmart.org.au</w:t>
      </w:r>
      <w:r w:rsidRPr="00143FFC">
        <w:rPr>
          <w:rFonts w:cs="Times New Roman"/>
        </w:rPr>
        <w:t xml:space="preserve"> </w:t>
      </w:r>
    </w:p>
    <w:p w:rsidR="004031B3" w:rsidRPr="00AF1840" w:rsidRDefault="004031B3" w:rsidP="004031B3">
      <w:r w:rsidRPr="00AF1840">
        <w:rPr>
          <w:rFonts w:cs="Times New Roman"/>
        </w:rPr>
        <w:t xml:space="preserve">In line with DECD and Cancer Council SA guidelines, and the school’s SunSmart status, Wandana Preschool – Year 7 uses a combination of sun protection measures for all outdoor </w:t>
      </w:r>
      <w:r w:rsidRPr="00AF1840">
        <w:rPr>
          <w:rFonts w:cs="Times New Roman"/>
          <w:b/>
        </w:rPr>
        <w:t>activities from 1 August to 30 April, and whenever UV levels reach 3 and above at other times</w:t>
      </w:r>
      <w:r w:rsidRPr="00AF1840">
        <w:rPr>
          <w:rFonts w:cs="Times New Roman"/>
        </w:rPr>
        <w:t>. When the UV radiation is below 3 this is a good time for safe sun exposure for vitamin D - Sensible sun protection when the UV is 3 and above does not put people at vitamin D deficiency.</w:t>
      </w:r>
    </w:p>
    <w:p w:rsidR="004031B3" w:rsidRDefault="004031B3" w:rsidP="004031B3">
      <w:pPr>
        <w:autoSpaceDE w:val="0"/>
        <w:autoSpaceDN w:val="0"/>
        <w:adjustRightInd w:val="0"/>
        <w:jc w:val="both"/>
        <w:rPr>
          <w:rFonts w:cs="Times New Roman"/>
        </w:rPr>
      </w:pPr>
      <w:r w:rsidRPr="00143FFC">
        <w:rPr>
          <w:rFonts w:cs="Times New Roman"/>
        </w:rPr>
        <w:t xml:space="preserve">This policy applies to all activities on and off site.  Staff are encouraged to access the daily sun protection times via the SunSmart app, </w:t>
      </w:r>
      <w:hyperlink r:id="rId7" w:history="1">
        <w:r w:rsidRPr="00143FFC">
          <w:rPr>
            <w:rStyle w:val="Hyperlink"/>
            <w:rFonts w:cs="Times New Roman"/>
          </w:rPr>
          <w:t>www.myuv.com.au</w:t>
        </w:r>
      </w:hyperlink>
      <w:r w:rsidRPr="00143FFC">
        <w:rPr>
          <w:rFonts w:cs="Times New Roman"/>
        </w:rPr>
        <w:t xml:space="preserve"> or </w:t>
      </w:r>
      <w:hyperlink r:id="rId8" w:history="1">
        <w:r w:rsidRPr="00143FFC">
          <w:rPr>
            <w:rStyle w:val="Hyperlink"/>
            <w:rFonts w:cs="Times New Roman"/>
          </w:rPr>
          <w:t>www.bom.gov.au</w:t>
        </w:r>
      </w:hyperlink>
      <w:r w:rsidRPr="00143FFC">
        <w:rPr>
          <w:rFonts w:cs="Times New Roman"/>
        </w:rPr>
        <w:t xml:space="preserve"> to assist with implementing this policy.</w:t>
      </w:r>
    </w:p>
    <w:p w:rsidR="004031B3" w:rsidRDefault="004031B3" w:rsidP="004031B3">
      <w:pPr>
        <w:autoSpaceDE w:val="0"/>
        <w:autoSpaceDN w:val="0"/>
        <w:adjustRightInd w:val="0"/>
        <w:jc w:val="both"/>
        <w:rPr>
          <w:rFonts w:cs="Times New Roman"/>
        </w:rPr>
      </w:pPr>
    </w:p>
    <w:p w:rsidR="004031B3" w:rsidRPr="00143FFC" w:rsidRDefault="004031B3" w:rsidP="004031B3">
      <w:pPr>
        <w:jc w:val="both"/>
        <w:rPr>
          <w:rFonts w:cs="Times New Roman"/>
        </w:rPr>
      </w:pPr>
      <w:r w:rsidRPr="00143FFC">
        <w:rPr>
          <w:rFonts w:cs="Times New Roman"/>
        </w:rPr>
        <w:t>The sun protection policy and procedures will be communicated to staff, parents and students via the school website, parent and staff handbooks, newsletters, displays, assemblies or other.</w:t>
      </w:r>
    </w:p>
    <w:p w:rsidR="004031B3" w:rsidRDefault="004031B3" w:rsidP="004031B3">
      <w:pPr>
        <w:pStyle w:val="ListParagraph"/>
        <w:ind w:left="644"/>
        <w:jc w:val="both"/>
        <w:rPr>
          <w:rFonts w:cs="Times New Roman"/>
        </w:rPr>
      </w:pPr>
    </w:p>
    <w:p w:rsidR="004031B3" w:rsidRPr="00143FFC" w:rsidRDefault="004031B3" w:rsidP="004031B3">
      <w:pPr>
        <w:jc w:val="both"/>
        <w:rPr>
          <w:rFonts w:cs="Times New Roman"/>
          <w:b/>
        </w:rPr>
      </w:pPr>
      <w:r w:rsidRPr="00143FFC">
        <w:rPr>
          <w:rFonts w:cs="Times New Roman"/>
          <w:b/>
        </w:rPr>
        <w:t>POLICY REVIEW:</w:t>
      </w:r>
    </w:p>
    <w:p w:rsidR="004031B3" w:rsidRPr="00143FFC" w:rsidRDefault="004031B3" w:rsidP="004031B3">
      <w:pPr>
        <w:pStyle w:val="ListParagraph"/>
        <w:numPr>
          <w:ilvl w:val="0"/>
          <w:numId w:val="9"/>
        </w:numPr>
        <w:jc w:val="both"/>
        <w:rPr>
          <w:rFonts w:cs="Times New Roman"/>
        </w:rPr>
      </w:pPr>
      <w:r w:rsidRPr="00143FFC">
        <w:rPr>
          <w:rFonts w:cs="Times New Roman"/>
        </w:rPr>
        <w:t>Policy dated:</w:t>
      </w:r>
      <w:r w:rsidRPr="00143FFC">
        <w:rPr>
          <w:rFonts w:cs="Times New Roman"/>
        </w:rPr>
        <w:tab/>
      </w:r>
      <w:r w:rsidRPr="00143FFC">
        <w:rPr>
          <w:rFonts w:cs="Times New Roman"/>
        </w:rPr>
        <w:tab/>
      </w:r>
      <w:r w:rsidR="00A5678C">
        <w:rPr>
          <w:rFonts w:cs="Times New Roman"/>
        </w:rPr>
        <w:t>February 2021</w:t>
      </w:r>
    </w:p>
    <w:p w:rsidR="004031B3" w:rsidRDefault="004031B3" w:rsidP="004031B3">
      <w:pPr>
        <w:pStyle w:val="ListParagraph"/>
        <w:numPr>
          <w:ilvl w:val="0"/>
          <w:numId w:val="9"/>
        </w:numPr>
        <w:jc w:val="both"/>
        <w:rPr>
          <w:rFonts w:cs="Times New Roman"/>
        </w:rPr>
      </w:pPr>
      <w:r w:rsidRPr="00143FFC">
        <w:rPr>
          <w:rFonts w:cs="Times New Roman"/>
        </w:rPr>
        <w:t xml:space="preserve">Next review date: </w:t>
      </w:r>
      <w:r w:rsidRPr="00143FFC">
        <w:rPr>
          <w:rFonts w:cs="Times New Roman"/>
        </w:rPr>
        <w:tab/>
      </w:r>
      <w:r w:rsidR="00A5678C">
        <w:rPr>
          <w:rFonts w:cs="Times New Roman"/>
        </w:rPr>
        <w:t>February 2024</w:t>
      </w:r>
    </w:p>
    <w:p w:rsidR="007B4550" w:rsidRDefault="007B4550" w:rsidP="004031B3">
      <w:pPr>
        <w:pStyle w:val="ListParagraph"/>
        <w:numPr>
          <w:ilvl w:val="0"/>
          <w:numId w:val="9"/>
        </w:numPr>
        <w:jc w:val="both"/>
        <w:rPr>
          <w:rFonts w:cs="Times New Roman"/>
        </w:rPr>
      </w:pPr>
      <w:r>
        <w:rPr>
          <w:rFonts w:cs="Times New Roman"/>
        </w:rPr>
        <w:t>GC Endorsement:</w:t>
      </w:r>
      <w:r w:rsidR="00EB3E00">
        <w:rPr>
          <w:rFonts w:cs="Times New Roman"/>
        </w:rPr>
        <w:tab/>
        <w:t>24/2/2021</w:t>
      </w:r>
    </w:p>
    <w:p w:rsidR="00F378C6" w:rsidRPr="00F378C6" w:rsidRDefault="00F378C6" w:rsidP="00F378C6">
      <w:bookmarkStart w:id="0" w:name="_GoBack"/>
      <w:bookmarkEnd w:id="0"/>
    </w:p>
    <w:sectPr w:rsidR="00F378C6" w:rsidRPr="00F378C6" w:rsidSect="004031B3">
      <w:headerReference w:type="default" r:id="rId9"/>
      <w:headerReference w:type="first" r:id="rId10"/>
      <w:pgSz w:w="11900" w:h="16820"/>
      <w:pgMar w:top="1204" w:right="720" w:bottom="189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817" w:rsidRDefault="00713817" w:rsidP="00C57C38">
      <w:r>
        <w:separator/>
      </w:r>
    </w:p>
  </w:endnote>
  <w:endnote w:type="continuationSeparator" w:id="0">
    <w:p w:rsidR="00713817" w:rsidRDefault="00713817" w:rsidP="00C5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817" w:rsidRDefault="00713817" w:rsidP="00C57C38">
      <w:r>
        <w:separator/>
      </w:r>
    </w:p>
  </w:footnote>
  <w:footnote w:type="continuationSeparator" w:id="0">
    <w:p w:rsidR="00713817" w:rsidRDefault="00713817" w:rsidP="00C5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1B3" w:rsidRDefault="004031B3" w:rsidP="004031B3">
    <w:pPr>
      <w:pStyle w:val="Header"/>
    </w:pPr>
    <w:r>
      <w:rPr>
        <w:noProof/>
        <w:lang w:eastAsia="en-AU"/>
      </w:rPr>
      <w:drawing>
        <wp:anchor distT="0" distB="0" distL="114300" distR="114300" simplePos="0" relativeHeight="251662336" behindDoc="1" locked="0" layoutInCell="1" allowOverlap="1" wp14:anchorId="42C249EF" wp14:editId="329B38A8">
          <wp:simplePos x="0" y="0"/>
          <wp:positionH relativeFrom="page">
            <wp:align>center</wp:align>
          </wp:positionH>
          <wp:positionV relativeFrom="page">
            <wp:align>center</wp:align>
          </wp:positionV>
          <wp:extent cx="7537775" cy="10658007"/>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PS Letterhead_Final_JPEGS full-01.jpg"/>
                  <pic:cNvPicPr/>
                </pic:nvPicPr>
                <pic:blipFill>
                  <a:blip r:embed="rId1">
                    <a:extLst>
                      <a:ext uri="{28A0092B-C50C-407E-A947-70E740481C1C}">
                        <a14:useLocalDpi xmlns:a14="http://schemas.microsoft.com/office/drawing/2010/main" val="0"/>
                      </a:ext>
                    </a:extLst>
                  </a:blip>
                  <a:stretch>
                    <a:fillRect/>
                  </a:stretch>
                </pic:blipFill>
                <pic:spPr>
                  <a:xfrm>
                    <a:off x="0" y="0"/>
                    <a:ext cx="7537775" cy="10658007"/>
                  </a:xfrm>
                  <a:prstGeom prst="rect">
                    <a:avLst/>
                  </a:prstGeom>
                </pic:spPr>
              </pic:pic>
            </a:graphicData>
          </a:graphic>
          <wp14:sizeRelH relativeFrom="page">
            <wp14:pctWidth>100000</wp14:pctWidth>
          </wp14:sizeRelH>
          <wp14:sizeRelV relativeFrom="page">
            <wp14:pctHeight>100000</wp14:pctHeight>
          </wp14:sizeRelV>
        </wp:anchor>
      </w:drawing>
    </w:r>
  </w:p>
  <w:p w:rsidR="004031B3" w:rsidRDefault="00403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95" w:rsidRDefault="00607C95">
    <w:pPr>
      <w:pStyle w:val="Header"/>
    </w:pPr>
    <w:r>
      <w:rPr>
        <w:noProof/>
        <w:lang w:eastAsia="en-AU"/>
      </w:rPr>
      <w:drawing>
        <wp:anchor distT="0" distB="0" distL="114300" distR="114300" simplePos="0" relativeHeight="251660288" behindDoc="1" locked="0" layoutInCell="1" allowOverlap="1" wp14:anchorId="4C1A6E0F" wp14:editId="0F503126">
          <wp:simplePos x="0" y="0"/>
          <wp:positionH relativeFrom="page">
            <wp:align>center</wp:align>
          </wp:positionH>
          <wp:positionV relativeFrom="page">
            <wp:align>center</wp:align>
          </wp:positionV>
          <wp:extent cx="7537775" cy="10658007"/>
          <wp:effectExtent l="0" t="0" r="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PS Letterhead_Final_JPEGS full-01.jpg"/>
                  <pic:cNvPicPr/>
                </pic:nvPicPr>
                <pic:blipFill>
                  <a:blip r:embed="rId1">
                    <a:extLst>
                      <a:ext uri="{28A0092B-C50C-407E-A947-70E740481C1C}">
                        <a14:useLocalDpi xmlns:a14="http://schemas.microsoft.com/office/drawing/2010/main" val="0"/>
                      </a:ext>
                    </a:extLst>
                  </a:blip>
                  <a:stretch>
                    <a:fillRect/>
                  </a:stretch>
                </pic:blipFill>
                <pic:spPr>
                  <a:xfrm>
                    <a:off x="0" y="0"/>
                    <a:ext cx="7537775" cy="10658007"/>
                  </a:xfrm>
                  <a:prstGeom prst="rect">
                    <a:avLst/>
                  </a:prstGeom>
                </pic:spPr>
              </pic:pic>
            </a:graphicData>
          </a:graphic>
          <wp14:sizeRelH relativeFrom="page">
            <wp14:pctWidth>100000</wp14:pctWidth>
          </wp14:sizeRelH>
          <wp14:sizeRelV relativeFrom="page">
            <wp14:pctHeight>100000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580"/>
    <w:multiLevelType w:val="hybridMultilevel"/>
    <w:tmpl w:val="C538A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82B43"/>
    <w:multiLevelType w:val="hybridMultilevel"/>
    <w:tmpl w:val="C2E8B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AE3698"/>
    <w:multiLevelType w:val="hybridMultilevel"/>
    <w:tmpl w:val="6264F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E32A83"/>
    <w:multiLevelType w:val="hybridMultilevel"/>
    <w:tmpl w:val="51E6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2D2786"/>
    <w:multiLevelType w:val="hybridMultilevel"/>
    <w:tmpl w:val="8AF2D4C0"/>
    <w:lvl w:ilvl="0" w:tplc="E10ACA8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471F9C"/>
    <w:multiLevelType w:val="hybridMultilevel"/>
    <w:tmpl w:val="A33E235A"/>
    <w:lvl w:ilvl="0" w:tplc="E8DCEE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7E21BF"/>
    <w:multiLevelType w:val="hybridMultilevel"/>
    <w:tmpl w:val="7DE2AC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B27D40"/>
    <w:multiLevelType w:val="hybridMultilevel"/>
    <w:tmpl w:val="C8E6B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CB2DA7"/>
    <w:multiLevelType w:val="hybridMultilevel"/>
    <w:tmpl w:val="2CE46E3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8"/>
  </w:num>
  <w:num w:numId="6">
    <w:abstractNumId w:val="5"/>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38"/>
    <w:rsid w:val="0006168F"/>
    <w:rsid w:val="00070E7A"/>
    <w:rsid w:val="001053EB"/>
    <w:rsid w:val="001120F9"/>
    <w:rsid w:val="00166750"/>
    <w:rsid w:val="001F13D2"/>
    <w:rsid w:val="002672D7"/>
    <w:rsid w:val="00275CA7"/>
    <w:rsid w:val="002F39C1"/>
    <w:rsid w:val="00310E68"/>
    <w:rsid w:val="00347B42"/>
    <w:rsid w:val="003D2965"/>
    <w:rsid w:val="004031B3"/>
    <w:rsid w:val="00457BED"/>
    <w:rsid w:val="00472515"/>
    <w:rsid w:val="00476774"/>
    <w:rsid w:val="004B66D3"/>
    <w:rsid w:val="004E0489"/>
    <w:rsid w:val="005117FF"/>
    <w:rsid w:val="00564696"/>
    <w:rsid w:val="00571099"/>
    <w:rsid w:val="00592FFB"/>
    <w:rsid w:val="005C3F88"/>
    <w:rsid w:val="005C53C7"/>
    <w:rsid w:val="00607247"/>
    <w:rsid w:val="00607C95"/>
    <w:rsid w:val="00641C23"/>
    <w:rsid w:val="007020B0"/>
    <w:rsid w:val="00713817"/>
    <w:rsid w:val="00761F30"/>
    <w:rsid w:val="007B4550"/>
    <w:rsid w:val="00824B23"/>
    <w:rsid w:val="008423D1"/>
    <w:rsid w:val="008D4A05"/>
    <w:rsid w:val="00940C30"/>
    <w:rsid w:val="00A5678C"/>
    <w:rsid w:val="00A80767"/>
    <w:rsid w:val="00AE575F"/>
    <w:rsid w:val="00B312B3"/>
    <w:rsid w:val="00BC6C1D"/>
    <w:rsid w:val="00BD6E88"/>
    <w:rsid w:val="00BE267C"/>
    <w:rsid w:val="00C01868"/>
    <w:rsid w:val="00C57C38"/>
    <w:rsid w:val="00C8697B"/>
    <w:rsid w:val="00E62501"/>
    <w:rsid w:val="00EB3E00"/>
    <w:rsid w:val="00F378C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BE58C"/>
  <w15:docId w15:val="{20F190D1-412F-4E68-9B9F-39C441D5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5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C38"/>
    <w:pPr>
      <w:tabs>
        <w:tab w:val="center" w:pos="4513"/>
        <w:tab w:val="right" w:pos="9026"/>
      </w:tabs>
    </w:pPr>
    <w:rPr>
      <w:lang w:val="en-AU"/>
    </w:rPr>
  </w:style>
  <w:style w:type="character" w:customStyle="1" w:styleId="HeaderChar">
    <w:name w:val="Header Char"/>
    <w:basedOn w:val="DefaultParagraphFont"/>
    <w:link w:val="Header"/>
    <w:uiPriority w:val="99"/>
    <w:rsid w:val="00C57C38"/>
  </w:style>
  <w:style w:type="paragraph" w:styleId="Footer">
    <w:name w:val="footer"/>
    <w:basedOn w:val="Normal"/>
    <w:link w:val="FooterChar"/>
    <w:uiPriority w:val="99"/>
    <w:unhideWhenUsed/>
    <w:rsid w:val="00C57C38"/>
    <w:pPr>
      <w:tabs>
        <w:tab w:val="center" w:pos="4513"/>
        <w:tab w:val="right" w:pos="9026"/>
      </w:tabs>
    </w:pPr>
    <w:rPr>
      <w:lang w:val="en-AU"/>
    </w:rPr>
  </w:style>
  <w:style w:type="character" w:customStyle="1" w:styleId="FooterChar">
    <w:name w:val="Footer Char"/>
    <w:basedOn w:val="DefaultParagraphFont"/>
    <w:link w:val="Footer"/>
    <w:uiPriority w:val="99"/>
    <w:rsid w:val="00C57C38"/>
  </w:style>
  <w:style w:type="character" w:styleId="Hyperlink">
    <w:name w:val="Hyperlink"/>
    <w:basedOn w:val="DefaultParagraphFont"/>
    <w:uiPriority w:val="99"/>
    <w:unhideWhenUsed/>
    <w:rsid w:val="00E62501"/>
    <w:rPr>
      <w:color w:val="0000FF"/>
      <w:u w:val="single"/>
    </w:rPr>
  </w:style>
  <w:style w:type="paragraph" w:styleId="ListParagraph">
    <w:name w:val="List Paragraph"/>
    <w:basedOn w:val="Normal"/>
    <w:uiPriority w:val="34"/>
    <w:qFormat/>
    <w:rsid w:val="004B66D3"/>
    <w:pPr>
      <w:spacing w:after="200" w:line="276" w:lineRule="auto"/>
      <w:ind w:left="720"/>
      <w:contextualSpacing/>
    </w:pPr>
    <w:rPr>
      <w:rFonts w:eastAsia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gov.au" TargetMode="External"/><Relationship Id="rId3" Type="http://schemas.openxmlformats.org/officeDocument/2006/relationships/settings" Target="settings.xml"/><Relationship Id="rId7" Type="http://schemas.openxmlformats.org/officeDocument/2006/relationships/hyperlink" Target="http://www.myuv.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Alison Wright</cp:lastModifiedBy>
  <cp:revision>2</cp:revision>
  <dcterms:created xsi:type="dcterms:W3CDTF">2021-03-02T03:42:00Z</dcterms:created>
  <dcterms:modified xsi:type="dcterms:W3CDTF">2021-03-02T03:42:00Z</dcterms:modified>
</cp:coreProperties>
</file>